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894B8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İŞ SAĞLIĞI VE GÜVENLİĞİ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894B87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İş Sağlığı ve Güvenliği alanında bilimsel araştırma yaparak bilgiye genişlemesine ve derinlemesine ulaşma, bilgiyi değerlendirme, yorumlama ve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Mühendislikte uygulanan güncel teknik ve yöntemler ile bunların kısıtları hakkında kapsamlı bilgi sahibi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Belirsiz, sınırlı ya da eksik verileri bilimsel yöntemlerle tamamlama ve uygulama; değişik disiplinlere ait bilgileri bir arada kullanma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İş Sağlığı ve Güvenliğinin yeni ve gelişmekte olan uygulamaları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İş Sağlığı ve Güvenliği ile ilgili problemleri tanımlama ve formüle etme becerisi, bu problemleri çözmek için yöntem geliştirme ve çözümlerde yenilikçi yöntemler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2A2097">
              <w:rPr>
                <w:color w:val="000000" w:themeColor="text1"/>
              </w:rPr>
              <w:t xml:space="preserve">Mühendislik uygulamalarının sosyal, çevresel, sağlık, güvenlik ve hukuk boyutları ile proje yönetimi ve iş hayatı uygulamalarını bilme ve bunların mühendislik uygulamalarına </w:t>
            </w:r>
            <w:r w:rsidRPr="00B91DB3">
              <w:t>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87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4B87" w:rsidRPr="002D2C96" w:rsidRDefault="00894B87" w:rsidP="00894B8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94B87" w:rsidRDefault="00894B87" w:rsidP="00894B87">
            <w:pPr>
              <w:tabs>
                <w:tab w:val="left" w:pos="4500"/>
              </w:tabs>
              <w:spacing w:before="60" w:line="216" w:lineRule="auto"/>
              <w:rPr>
                <w:b/>
                <w:sz w:val="28"/>
                <w:szCs w:val="24"/>
              </w:rPr>
            </w:pPr>
            <w:r w:rsidRPr="00B91DB3"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4B87" w:rsidRPr="002D2C96" w:rsidRDefault="00894B87" w:rsidP="00894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894B87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E775DB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E1BC-2F73-497C-A730-A27C1BE6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2026-02-26T11:25:00Z</dcterms:modified>
</cp:coreProperties>
</file>