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4414E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BİLGİSAYAR MÜHENDİSLİĞİ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4414EE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4414EE" w:rsidTr="004C3294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Default="004414EE" w:rsidP="004414EE">
            <w:pPr>
              <w:autoSpaceDE w:val="0"/>
              <w:autoSpaceDN w:val="0"/>
              <w:adjustRightInd w:val="0"/>
            </w:pPr>
            <w:r>
              <w:t xml:space="preserve">Bilgisayar Mühendisliği </w:t>
            </w:r>
            <w:r w:rsidRPr="00FD7EAA">
              <w:t>ve ilgili diğer alanlarda matematik, temel bilimler ve mühendislik bilgilerini uzmanlık düzeyinde uygulama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4EE" w:rsidTr="004C3294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Default="004414EE" w:rsidP="004414EE">
            <w:pPr>
              <w:autoSpaceDE w:val="0"/>
              <w:autoSpaceDN w:val="0"/>
              <w:adjustRightInd w:val="0"/>
            </w:pPr>
            <w:r w:rsidRPr="00FD7EAA">
              <w:t xml:space="preserve">Mühendislikte uygulanan güncel teknik ve yöntemler ve bunların kısıtları hakkında kapsamlı bilgi sahibi olma, ihtiyaç duyulan yeni </w:t>
            </w:r>
            <w:proofErr w:type="gramStart"/>
            <w:r>
              <w:t xml:space="preserve">yöntemleri </w:t>
            </w:r>
            <w:r w:rsidRPr="00FD7EAA">
              <w:t xml:space="preserve"> öğrenme</w:t>
            </w:r>
            <w:proofErr w:type="gramEnd"/>
            <w:r w:rsidRPr="00FD7EAA">
              <w:t xml:space="preserve"> </w:t>
            </w:r>
            <w:r>
              <w:t xml:space="preserve">ve kullanabilme </w:t>
            </w:r>
            <w:r w:rsidRPr="00FD7EAA">
              <w:t>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4EE" w:rsidTr="004C3294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Default="004414EE" w:rsidP="004414EE">
            <w:pPr>
              <w:autoSpaceDE w:val="0"/>
              <w:autoSpaceDN w:val="0"/>
              <w:adjustRightInd w:val="0"/>
            </w:pPr>
            <w:r>
              <w:t>Yeni ve özgün fikirler ve yöntemler geliştirme; sistem, parça veya süreç tasarımlarında yenilikçi/alternatif çözümler 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4EE" w:rsidTr="004C3294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Default="004414EE" w:rsidP="004414EE">
            <w:pPr>
              <w:autoSpaceDE w:val="0"/>
              <w:autoSpaceDN w:val="0"/>
              <w:adjustRightInd w:val="0"/>
            </w:pPr>
            <w:r>
              <w:t xml:space="preserve">Disiplin içi ve çok disiplinli takımlarda etkin çalışabilme, bu tür takımlarda liderlik </w:t>
            </w:r>
            <w:proofErr w:type="gramStart"/>
            <w:r>
              <w:t>yapabilme,</w:t>
            </w:r>
            <w:proofErr w:type="gramEnd"/>
            <w:r>
              <w:t xml:space="preserve"> ve Bağımsız çalışabilme ve sorumluluk alma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4EE" w:rsidTr="004C3294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Default="004414EE" w:rsidP="004414EE">
            <w:pPr>
              <w:autoSpaceDE w:val="0"/>
              <w:autoSpaceDN w:val="0"/>
              <w:adjustRightInd w:val="0"/>
            </w:pPr>
            <w:r>
              <w:t xml:space="preserve">Bir yabancı dili ileri düzeyde kullanabilme, </w:t>
            </w:r>
            <w:r w:rsidRPr="00FD7EAA">
              <w:t>çalışmalarını sözlü veya yazılı olarak aktarabilme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4EE" w:rsidTr="004C3294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Default="004414EE" w:rsidP="004414EE">
            <w:pPr>
              <w:autoSpaceDE w:val="0"/>
              <w:autoSpaceDN w:val="0"/>
              <w:adjustRightInd w:val="0"/>
            </w:pPr>
            <w:r>
              <w:t xml:space="preserve">Mühendislik uygulamalarının sosyal, çevresel, sağlık, güvenlik ve hukuk boyutları konularında </w:t>
            </w:r>
            <w:proofErr w:type="gramStart"/>
            <w:r>
              <w:t>farkındalık,</w:t>
            </w:r>
            <w:proofErr w:type="gramEnd"/>
            <w:r>
              <w:t xml:space="preserve"> ve ortaya konan fikir ve gelişmelerin eleştirel analizi ve değerlendirmesini yapabilme becerisi.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4EE" w:rsidTr="004C3294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14EE" w:rsidRDefault="004414EE" w:rsidP="004414EE">
            <w:pPr>
              <w:autoSpaceDE w:val="0"/>
              <w:autoSpaceDN w:val="0"/>
              <w:adjustRightInd w:val="0"/>
            </w:pPr>
            <w:r>
              <w:t xml:space="preserve">İleri düzeyde mesleki ve etik sorumluluk bilinci 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414EE" w:rsidRPr="002D2C96" w:rsidRDefault="004414EE" w:rsidP="004414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4414EE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7D57"/>
    <w:rsid w:val="005D2FAF"/>
    <w:rsid w:val="00651D4B"/>
    <w:rsid w:val="00751BFF"/>
    <w:rsid w:val="007846AB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0CA3F-CA60-46D6-BFBE-1AA7E277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2026-02-18T07:10:00Z</dcterms:modified>
</cp:coreProperties>
</file>