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22438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CHEMISTRY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24389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224389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r w:rsidRPr="00D635D9">
              <w:t xml:space="preserve">Learning </w:t>
            </w:r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use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knowledges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which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have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been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gained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undergraduate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graduate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education</w:t>
            </w:r>
            <w:proofErr w:type="spellEnd"/>
            <w:r w:rsidRPr="00D635D9">
              <w:t xml:space="preserve">  in 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postgraduate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areas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have</w:t>
            </w:r>
            <w:proofErr w:type="spellEnd"/>
            <w:r w:rsidRPr="00D635D9">
              <w:t xml:space="preserve"> a </w:t>
            </w:r>
            <w:proofErr w:type="spellStart"/>
            <w:r w:rsidRPr="00D635D9">
              <w:t>research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qualification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with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professional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responsibility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r w:rsidRPr="00D635D9">
              <w:t xml:space="preserve">Self - </w:t>
            </w:r>
            <w:proofErr w:type="spellStart"/>
            <w:r w:rsidRPr="00D635D9">
              <w:t>developing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by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following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being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aware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importance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innovation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Chemistry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development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science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technology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By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using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individual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working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abilities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to</w:t>
            </w:r>
            <w:proofErr w:type="spellEnd"/>
            <w:r w:rsidRPr="00D635D9">
              <w:t xml:space="preserve"> be </w:t>
            </w:r>
            <w:proofErr w:type="spellStart"/>
            <w:r w:rsidRPr="00D635D9">
              <w:t>capable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sharing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studies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opinions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various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communication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media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such</w:t>
            </w:r>
            <w:proofErr w:type="spellEnd"/>
            <w:r w:rsidRPr="00D635D9">
              <w:t xml:space="preserve"> as </w:t>
            </w:r>
            <w:proofErr w:type="spellStart"/>
            <w:r w:rsidRPr="00D635D9">
              <w:t>seminars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symposiums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congress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or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workshops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be </w:t>
            </w:r>
            <w:proofErr w:type="spellStart"/>
            <w:r w:rsidRPr="00D635D9">
              <w:t>capable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preparing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scientific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publications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using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their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acquired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knowledge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experience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undergraduate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graduate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study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follow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closely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developments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Chemistry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both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national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international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levels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design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apply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theoretical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experimental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modelling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studies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to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examine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solving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complex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problems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encountered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these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processes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be </w:t>
            </w:r>
            <w:proofErr w:type="spellStart"/>
            <w:r w:rsidRPr="00D635D9">
              <w:t>capable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making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disciplinary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inter-disciplinary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studies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proofErr w:type="spellStart"/>
            <w:r w:rsidRPr="00D635D9">
              <w:t>Ability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make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literature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survey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presentation</w:t>
            </w:r>
            <w:proofErr w:type="spellEnd"/>
            <w:r w:rsidRPr="00D635D9">
              <w:t xml:space="preserve">, </w:t>
            </w:r>
            <w:proofErr w:type="spellStart"/>
            <w:r w:rsidRPr="00D635D9">
              <w:t>designing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performing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experiments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interpretation</w:t>
            </w:r>
            <w:proofErr w:type="spellEnd"/>
            <w:r w:rsidRPr="00D635D9">
              <w:t xml:space="preserve"> of </w:t>
            </w:r>
            <w:proofErr w:type="spellStart"/>
            <w:r w:rsidRPr="00D635D9">
              <w:t>relevant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results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D635D9" w:rsidRDefault="00224389" w:rsidP="00224389">
            <w:r w:rsidRPr="00D635D9">
              <w:t xml:space="preserve">Using  </w:t>
            </w:r>
            <w:proofErr w:type="spellStart"/>
            <w:r w:rsidRPr="00D635D9">
              <w:t>the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ability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take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initiative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by</w:t>
            </w:r>
            <w:proofErr w:type="spellEnd"/>
            <w:r w:rsidRPr="00D635D9">
              <w:t xml:space="preserve">  </w:t>
            </w:r>
            <w:proofErr w:type="spellStart"/>
            <w:r w:rsidRPr="00D635D9">
              <w:t>acting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independently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89" w:rsidTr="00224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Pr="002D2C96" w:rsidRDefault="00224389" w:rsidP="0022438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389" w:rsidRDefault="00224389" w:rsidP="00224389">
            <w:proofErr w:type="spellStart"/>
            <w:r w:rsidRPr="00D635D9">
              <w:t>To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have</w:t>
            </w:r>
            <w:proofErr w:type="spellEnd"/>
            <w:r w:rsidRPr="00D635D9">
              <w:t xml:space="preserve"> a </w:t>
            </w:r>
            <w:proofErr w:type="spellStart"/>
            <w:r w:rsidRPr="00D635D9">
              <w:t>scientific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professional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ethics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defend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this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approach</w:t>
            </w:r>
            <w:proofErr w:type="spellEnd"/>
            <w:r w:rsidRPr="00D635D9">
              <w:t xml:space="preserve"> in </w:t>
            </w:r>
            <w:proofErr w:type="spellStart"/>
            <w:r w:rsidRPr="00D635D9">
              <w:t>any</w:t>
            </w:r>
            <w:proofErr w:type="spellEnd"/>
            <w:r w:rsidRPr="00D635D9">
              <w:t xml:space="preserve"> </w:t>
            </w:r>
            <w:proofErr w:type="spellStart"/>
            <w:r w:rsidRPr="00D635D9">
              <w:t>medium</w:t>
            </w:r>
            <w:proofErr w:type="spellEnd"/>
            <w:r w:rsidRPr="00D635D9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4389" w:rsidRPr="002D2C96" w:rsidRDefault="00224389" w:rsidP="00224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2438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1A7FEA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020-5701-440C-A538-31452D90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2026-02-18T06:54:00Z</dcterms:modified>
</cp:coreProperties>
</file>